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E3" w:rsidRPr="0076563E" w:rsidRDefault="009B3C0B" w:rsidP="001B6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«ЦЕНТР КУЛЬТУРЫ</w:t>
      </w:r>
    </w:p>
    <w:p w:rsidR="001B66E3" w:rsidRPr="0076563E" w:rsidRDefault="001B66E3" w:rsidP="001B6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56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B66E3" w:rsidRPr="0076563E" w:rsidRDefault="009B3C0B" w:rsidP="001B6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«ЯКСАТОВСКИЙ</w:t>
      </w:r>
      <w:r w:rsidR="001B66E3" w:rsidRPr="00765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B66E3" w:rsidRPr="0076563E">
        <w:rPr>
          <w:rFonts w:ascii="Times New Roman" w:hAnsi="Times New Roman" w:cs="Times New Roman"/>
          <w:sz w:val="24"/>
          <w:szCs w:val="24"/>
        </w:rPr>
        <w:t>ЕЛЬСОВЕТ»</w:t>
      </w:r>
    </w:p>
    <w:p w:rsidR="001B66E3" w:rsidRPr="0076563E" w:rsidRDefault="001B66E3" w:rsidP="001B6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66E3" w:rsidRPr="0076563E" w:rsidRDefault="001B66E3" w:rsidP="001B6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66E3" w:rsidRPr="0076563E" w:rsidRDefault="001B66E3" w:rsidP="001B6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563E">
        <w:rPr>
          <w:rFonts w:ascii="Times New Roman" w:hAnsi="Times New Roman" w:cs="Times New Roman"/>
          <w:sz w:val="24"/>
          <w:szCs w:val="24"/>
        </w:rPr>
        <w:t>ПРИКАЗ</w:t>
      </w:r>
    </w:p>
    <w:p w:rsidR="001B66E3" w:rsidRPr="0076563E" w:rsidRDefault="001B66E3" w:rsidP="001B66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66E3" w:rsidRPr="0076563E" w:rsidRDefault="001B66E3" w:rsidP="001B66E3">
      <w:pPr>
        <w:pStyle w:val="a3"/>
        <w:rPr>
          <w:rFonts w:ascii="Times New Roman" w:hAnsi="Times New Roman" w:cs="Times New Roman"/>
          <w:sz w:val="24"/>
          <w:szCs w:val="24"/>
        </w:rPr>
      </w:pPr>
      <w:r w:rsidRPr="0076563E">
        <w:rPr>
          <w:rFonts w:ascii="Times New Roman" w:hAnsi="Times New Roman" w:cs="Times New Roman"/>
          <w:sz w:val="24"/>
          <w:szCs w:val="24"/>
        </w:rPr>
        <w:t>«</w:t>
      </w:r>
      <w:r w:rsidRPr="0076563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92E5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6563E">
        <w:rPr>
          <w:rFonts w:ascii="Times New Roman" w:hAnsi="Times New Roman" w:cs="Times New Roman"/>
          <w:sz w:val="24"/>
          <w:szCs w:val="24"/>
          <w:u w:val="single"/>
        </w:rPr>
        <w:t xml:space="preserve">  »   </w:t>
      </w:r>
      <w:r w:rsidR="000037A1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76563E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0037A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6563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B66E3" w:rsidRPr="0076563E" w:rsidRDefault="009B3C0B" w:rsidP="001B6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Яксатово</w:t>
      </w:r>
    </w:p>
    <w:p w:rsidR="001B66E3" w:rsidRPr="0076563E" w:rsidRDefault="001B66E3" w:rsidP="001B66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66E3" w:rsidRPr="0076563E" w:rsidRDefault="001B66E3" w:rsidP="001B66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7A1" w:rsidRPr="000037A1" w:rsidRDefault="001B66E3" w:rsidP="00003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66E3">
        <w:rPr>
          <w:rFonts w:ascii="Times New Roman" w:hAnsi="Times New Roman" w:cs="Times New Roman"/>
          <w:sz w:val="24"/>
          <w:szCs w:val="24"/>
        </w:rPr>
        <w:t>О</w:t>
      </w:r>
      <w:r w:rsidRPr="001B66E3">
        <w:rPr>
          <w:rFonts w:ascii="Times New Roman" w:hAnsi="Times New Roman" w:cs="Times New Roman"/>
          <w:color w:val="000000"/>
          <w:sz w:val="24"/>
          <w:szCs w:val="24"/>
        </w:rPr>
        <w:t xml:space="preserve">б утверждении </w:t>
      </w:r>
      <w:r w:rsidR="000037A1" w:rsidRPr="000037A1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</w:p>
    <w:p w:rsidR="000037A1" w:rsidRDefault="000037A1" w:rsidP="00003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7A1">
        <w:rPr>
          <w:rFonts w:ascii="Times New Roman" w:hAnsi="Times New Roman" w:cs="Times New Roman"/>
          <w:color w:val="000000"/>
          <w:sz w:val="24"/>
          <w:szCs w:val="24"/>
        </w:rPr>
        <w:t>о системе нормирования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037A1" w:rsidRDefault="009B3C0B" w:rsidP="00003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«Центр культуры</w:t>
      </w:r>
    </w:p>
    <w:p w:rsidR="001B66E3" w:rsidRPr="0076563E" w:rsidRDefault="009B3C0B" w:rsidP="00003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«Яксатовский</w:t>
      </w:r>
      <w:r w:rsidR="001B66E3" w:rsidRPr="0076563E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1B66E3" w:rsidRPr="0076563E" w:rsidRDefault="001B66E3" w:rsidP="001B66E3">
      <w:pPr>
        <w:pStyle w:val="a3"/>
        <w:ind w:right="5669"/>
        <w:rPr>
          <w:rFonts w:ascii="Times New Roman" w:hAnsi="Times New Roman" w:cs="Times New Roman"/>
          <w:sz w:val="24"/>
          <w:szCs w:val="24"/>
        </w:rPr>
      </w:pPr>
    </w:p>
    <w:p w:rsidR="001B66E3" w:rsidRPr="0076563E" w:rsidRDefault="001B66E3" w:rsidP="001B66E3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B66E3" w:rsidRDefault="001B66E3" w:rsidP="001B66E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56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66E3" w:rsidRDefault="001B66E3" w:rsidP="001B66E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B66E3" w:rsidRPr="009B3C0B" w:rsidRDefault="000037A1" w:rsidP="009B3C0B">
      <w:pPr>
        <w:pStyle w:val="a3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037A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статьями 159-163 Трудового кодекса Российской Федерации, методическими рекомендациями по разработке систем нормирования труда в государственных (муниципальных) учреждениях, утвержденными приказом Министерством труда и социальной защиты Российской Федерации от 30.09.2013  № 504, в целях организации работы по установлению системы </w:t>
      </w:r>
      <w:r w:rsidR="009B3C0B">
        <w:rPr>
          <w:rFonts w:ascii="Times New Roman" w:hAnsi="Times New Roman" w:cs="Times New Roman"/>
          <w:color w:val="000000"/>
          <w:sz w:val="24"/>
          <w:szCs w:val="24"/>
        </w:rPr>
        <w:t xml:space="preserve">нормирования труда работников МКУК «Центр культуры </w:t>
      </w:r>
      <w:r w:rsidR="009B3C0B" w:rsidRPr="009B3C0B">
        <w:rPr>
          <w:rFonts w:ascii="Times New Roman" w:hAnsi="Times New Roman" w:cs="Times New Roman"/>
          <w:color w:val="000000"/>
          <w:sz w:val="24"/>
          <w:szCs w:val="24"/>
        </w:rPr>
        <w:t>МО «Яксатовский сельсовет»</w:t>
      </w:r>
    </w:p>
    <w:p w:rsidR="009B3C0B" w:rsidRDefault="009B3C0B" w:rsidP="009B3C0B">
      <w:pPr>
        <w:pStyle w:val="a3"/>
        <w:tabs>
          <w:tab w:val="left" w:pos="3585"/>
          <w:tab w:val="center" w:pos="467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66E3" w:rsidRDefault="009B3C0B" w:rsidP="009B3C0B">
      <w:pPr>
        <w:pStyle w:val="a3"/>
        <w:tabs>
          <w:tab w:val="left" w:pos="3585"/>
          <w:tab w:val="center" w:pos="467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66E3" w:rsidRPr="0076563E">
        <w:rPr>
          <w:rFonts w:ascii="Times New Roman" w:hAnsi="Times New Roman" w:cs="Times New Roman"/>
          <w:sz w:val="24"/>
          <w:szCs w:val="24"/>
        </w:rPr>
        <w:t>ПРИКАЗЫВАЮ:</w:t>
      </w:r>
    </w:p>
    <w:p w:rsidR="001B66E3" w:rsidRPr="0076563E" w:rsidRDefault="001B66E3" w:rsidP="001B66E3">
      <w:pPr>
        <w:pStyle w:val="a3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B3C0B" w:rsidRDefault="000037A1" w:rsidP="009B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037A1">
        <w:rPr>
          <w:rFonts w:ascii="Times New Roman" w:eastAsia="Calibri" w:hAnsi="Times New Roman" w:cs="Times New Roman"/>
          <w:sz w:val="24"/>
          <w:szCs w:val="24"/>
        </w:rPr>
        <w:t>Утвердить Положение о системе  нор</w:t>
      </w:r>
      <w:r w:rsidR="00E80D75">
        <w:rPr>
          <w:rFonts w:ascii="Times New Roman" w:eastAsia="Calibri" w:hAnsi="Times New Roman" w:cs="Times New Roman"/>
          <w:sz w:val="24"/>
          <w:szCs w:val="24"/>
        </w:rPr>
        <w:t>мирования труда в МК</w:t>
      </w:r>
      <w:r w:rsidR="009B3C0B">
        <w:rPr>
          <w:rFonts w:ascii="Times New Roman" w:eastAsia="Calibri" w:hAnsi="Times New Roman" w:cs="Times New Roman"/>
          <w:sz w:val="24"/>
          <w:szCs w:val="24"/>
        </w:rPr>
        <w:t>УК «</w:t>
      </w:r>
      <w:r w:rsidR="009B3C0B">
        <w:rPr>
          <w:rFonts w:ascii="Times New Roman" w:hAnsi="Times New Roman" w:cs="Times New Roman"/>
          <w:sz w:val="24"/>
          <w:szCs w:val="24"/>
        </w:rPr>
        <w:t>Центр культуры</w:t>
      </w:r>
    </w:p>
    <w:p w:rsidR="000037A1" w:rsidRPr="009B3C0B" w:rsidRDefault="009B3C0B" w:rsidP="009B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«Яксатовский сельсовет»</w:t>
      </w:r>
      <w:r w:rsidR="000037A1" w:rsidRPr="000037A1">
        <w:rPr>
          <w:rFonts w:ascii="Times New Roman" w:eastAsia="Calibri" w:hAnsi="Times New Roman" w:cs="Times New Roman"/>
          <w:sz w:val="24"/>
          <w:szCs w:val="24"/>
        </w:rPr>
        <w:t xml:space="preserve"> и ввести его в действие с «01» июня</w:t>
      </w:r>
      <w:r w:rsidR="001F7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7A1" w:rsidRPr="000037A1">
        <w:rPr>
          <w:rFonts w:ascii="Times New Roman" w:eastAsia="Calibri" w:hAnsi="Times New Roman" w:cs="Times New Roman"/>
          <w:sz w:val="24"/>
          <w:szCs w:val="24"/>
        </w:rPr>
        <w:t xml:space="preserve"> 2017 г.</w:t>
      </w:r>
    </w:p>
    <w:p w:rsidR="000037A1" w:rsidRPr="000037A1" w:rsidRDefault="000037A1" w:rsidP="00003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7A1" w:rsidRDefault="000037A1" w:rsidP="00003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7A1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1F7F8B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292E53" w:rsidRPr="00292E53">
        <w:rPr>
          <w:rFonts w:ascii="Times New Roman" w:eastAsia="Calibri" w:hAnsi="Times New Roman" w:cs="Times New Roman"/>
          <w:sz w:val="24"/>
          <w:szCs w:val="24"/>
        </w:rPr>
        <w:t>Нормы численности работников, занятых организацией и проведением культурно-массовых мероприятий</w:t>
      </w:r>
      <w:r w:rsidR="00292E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7F8B">
        <w:rPr>
          <w:rFonts w:ascii="Times New Roman" w:eastAsia="Calibri" w:hAnsi="Times New Roman" w:cs="Times New Roman"/>
          <w:sz w:val="24"/>
          <w:szCs w:val="24"/>
        </w:rPr>
        <w:t>для работников</w:t>
      </w:r>
      <w:r w:rsidR="00292E53">
        <w:rPr>
          <w:rFonts w:ascii="Times New Roman" w:eastAsia="Calibri" w:hAnsi="Times New Roman" w:cs="Times New Roman"/>
          <w:sz w:val="24"/>
          <w:szCs w:val="24"/>
        </w:rPr>
        <w:t>,</w:t>
      </w:r>
      <w:r w:rsidR="001F7F8B">
        <w:rPr>
          <w:rFonts w:ascii="Times New Roman" w:eastAsia="Calibri" w:hAnsi="Times New Roman" w:cs="Times New Roman"/>
          <w:sz w:val="24"/>
          <w:szCs w:val="24"/>
        </w:rPr>
        <w:t xml:space="preserve"> Приложением №1 к </w:t>
      </w:r>
      <w:r w:rsidR="001F7F8B" w:rsidRPr="000037A1">
        <w:rPr>
          <w:rFonts w:ascii="Times New Roman" w:eastAsia="Calibri" w:hAnsi="Times New Roman" w:cs="Times New Roman"/>
          <w:sz w:val="24"/>
          <w:szCs w:val="24"/>
        </w:rPr>
        <w:t>Положени</w:t>
      </w:r>
      <w:r w:rsidR="001F7F8B">
        <w:rPr>
          <w:rFonts w:ascii="Times New Roman" w:eastAsia="Calibri" w:hAnsi="Times New Roman" w:cs="Times New Roman"/>
          <w:sz w:val="24"/>
          <w:szCs w:val="24"/>
        </w:rPr>
        <w:t>ю</w:t>
      </w:r>
      <w:r w:rsidR="001F7F8B" w:rsidRPr="000037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B3C0B">
        <w:rPr>
          <w:rFonts w:ascii="Times New Roman" w:eastAsia="Calibri" w:hAnsi="Times New Roman" w:cs="Times New Roman"/>
          <w:sz w:val="24"/>
          <w:szCs w:val="24"/>
        </w:rPr>
        <w:t>системе  нормирования труда в МКУК «</w:t>
      </w:r>
      <w:r w:rsidR="009B3C0B">
        <w:rPr>
          <w:rFonts w:ascii="Times New Roman" w:hAnsi="Times New Roman" w:cs="Times New Roman"/>
          <w:color w:val="000000"/>
          <w:sz w:val="24"/>
          <w:szCs w:val="24"/>
        </w:rPr>
        <w:t>Центр кул</w:t>
      </w:r>
      <w:r w:rsidR="009B3C0B">
        <w:rPr>
          <w:rFonts w:ascii="Times New Roman" w:hAnsi="Times New Roman" w:cs="Times New Roman"/>
          <w:color w:val="000000"/>
          <w:sz w:val="24"/>
          <w:szCs w:val="24"/>
        </w:rPr>
        <w:t>ьтуры МО «Яксатовский сельсовет</w:t>
      </w:r>
      <w:r w:rsidR="001F7F8B" w:rsidRPr="000037A1">
        <w:rPr>
          <w:rFonts w:ascii="Times New Roman" w:eastAsia="Calibri" w:hAnsi="Times New Roman" w:cs="Times New Roman"/>
          <w:sz w:val="24"/>
          <w:szCs w:val="24"/>
        </w:rPr>
        <w:t>»</w:t>
      </w:r>
      <w:r w:rsidR="00292E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37A1" w:rsidRPr="000037A1" w:rsidRDefault="000037A1" w:rsidP="00003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7A1" w:rsidRDefault="000037A1" w:rsidP="00003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37A1">
        <w:rPr>
          <w:rFonts w:ascii="Times New Roman" w:eastAsia="Calibri" w:hAnsi="Times New Roman" w:cs="Times New Roman"/>
          <w:sz w:val="24"/>
          <w:szCs w:val="24"/>
        </w:rPr>
        <w:t xml:space="preserve">3. Ознакомить с Положением работников </w:t>
      </w:r>
      <w:r w:rsidR="009B3C0B" w:rsidRPr="009B3C0B">
        <w:rPr>
          <w:rFonts w:ascii="Times New Roman" w:eastAsia="Calibri" w:hAnsi="Times New Roman" w:cs="Times New Roman"/>
          <w:sz w:val="24"/>
          <w:szCs w:val="24"/>
        </w:rPr>
        <w:t>МКУК «Центр кул</w:t>
      </w:r>
      <w:r w:rsidR="009B3C0B">
        <w:rPr>
          <w:rFonts w:ascii="Times New Roman" w:eastAsia="Calibri" w:hAnsi="Times New Roman" w:cs="Times New Roman"/>
          <w:sz w:val="24"/>
          <w:szCs w:val="24"/>
        </w:rPr>
        <w:t>ьтуры МО «Яксатовский сельсовет</w:t>
      </w:r>
      <w:r w:rsidR="009B3C0B" w:rsidRPr="009B3C0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037A1" w:rsidRPr="000037A1" w:rsidRDefault="000037A1" w:rsidP="00003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6E3" w:rsidRPr="0076563E" w:rsidRDefault="000037A1" w:rsidP="000037A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0037A1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proofErr w:type="gramStart"/>
      <w:r w:rsidRPr="000037A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037A1">
        <w:rPr>
          <w:rFonts w:ascii="Times New Roman" w:eastAsia="Calibri" w:hAnsi="Times New Roman" w:cs="Times New Roman"/>
          <w:sz w:val="24"/>
          <w:szCs w:val="24"/>
        </w:rPr>
        <w:t xml:space="preserve"> исполнением Положения оставляю за собой.  </w:t>
      </w:r>
    </w:p>
    <w:p w:rsidR="001B66E3" w:rsidRPr="0076563E" w:rsidRDefault="001B66E3" w:rsidP="001B66E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1B66E3" w:rsidRPr="0076563E" w:rsidRDefault="001B66E3" w:rsidP="001B66E3">
      <w:pPr>
        <w:spacing w:after="240" w:line="240" w:lineRule="auto"/>
        <w:ind w:firstLine="2552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656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467DB5" w:rsidRDefault="00467DB5" w:rsidP="001B66E3">
      <w:pPr>
        <w:pStyle w:val="Style6"/>
        <w:widowControl/>
        <w:spacing w:line="322" w:lineRule="exact"/>
        <w:rPr>
          <w:rFonts w:ascii="Times New Roman" w:eastAsia="Times New Roman" w:hAnsi="Times New Roman" w:cs="Times New Roman"/>
        </w:rPr>
      </w:pPr>
    </w:p>
    <w:p w:rsidR="00467DB5" w:rsidRDefault="00467DB5" w:rsidP="001B66E3">
      <w:pPr>
        <w:pStyle w:val="Style6"/>
        <w:widowControl/>
        <w:spacing w:line="322" w:lineRule="exact"/>
        <w:rPr>
          <w:rFonts w:ascii="Times New Roman" w:eastAsia="Times New Roman" w:hAnsi="Times New Roman" w:cs="Times New Roman"/>
        </w:rPr>
      </w:pPr>
    </w:p>
    <w:p w:rsidR="001B66E3" w:rsidRPr="0076563E" w:rsidRDefault="009B3C0B" w:rsidP="001B66E3">
      <w:pPr>
        <w:pStyle w:val="Style6"/>
        <w:widowControl/>
        <w:spacing w:line="322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иректора</w:t>
      </w:r>
      <w:proofErr w:type="spellEnd"/>
      <w:r>
        <w:rPr>
          <w:rFonts w:ascii="Times New Roman" w:eastAsia="Times New Roman" w:hAnsi="Times New Roman" w:cs="Times New Roman"/>
        </w:rPr>
        <w:t xml:space="preserve"> МКУК «Центр культуры </w:t>
      </w:r>
      <w:r w:rsidR="001B66E3" w:rsidRPr="0076563E">
        <w:rPr>
          <w:rFonts w:ascii="Times New Roman" w:eastAsia="Times New Roman" w:hAnsi="Times New Roman" w:cs="Times New Roman"/>
        </w:rPr>
        <w:t xml:space="preserve"> </w:t>
      </w:r>
    </w:p>
    <w:p w:rsidR="001B66E3" w:rsidRPr="0076563E" w:rsidRDefault="001B66E3" w:rsidP="001B66E3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17FA2" w:rsidRDefault="009B3C0B" w:rsidP="00467DB5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«Яксатовский</w:t>
      </w:r>
      <w:r w:rsidR="001B66E3" w:rsidRPr="0076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            ________</w:t>
      </w:r>
      <w:r w:rsidR="002E3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1B66E3" w:rsidRPr="0076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С.А. Тропина</w:t>
      </w:r>
    </w:p>
    <w:p w:rsidR="00F17FA2" w:rsidRDefault="00F17FA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</w:p>
    <w:p w:rsidR="00F17FA2" w:rsidRPr="00F17FA2" w:rsidRDefault="00F17FA2" w:rsidP="00F17FA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УТВЕРЖДЕНО</w:t>
      </w:r>
    </w:p>
    <w:p w:rsidR="00F17FA2" w:rsidRPr="00F17FA2" w:rsidRDefault="00F17FA2" w:rsidP="00F17FA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Приказом директора </w:t>
      </w:r>
    </w:p>
    <w:p w:rsidR="00F17FA2" w:rsidRPr="00F17FA2" w:rsidRDefault="00F17FA2" w:rsidP="00F17FA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от </w:t>
      </w:r>
      <w:r w:rsidR="00292E53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23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7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г. 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:rsidR="00F17FA2" w:rsidRPr="00F17FA2" w:rsidRDefault="00F17FA2" w:rsidP="00F17FA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17FA2" w:rsidRPr="00F17FA2" w:rsidRDefault="009B3C0B" w:rsidP="00F17FA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F17FA2"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="00F17FA2"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__</w:t>
      </w:r>
      <w:r w:rsidR="002E356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 Тропина С.А.</w:t>
      </w:r>
    </w:p>
    <w:p w:rsidR="00F17FA2" w:rsidRPr="00F17FA2" w:rsidRDefault="00F17FA2" w:rsidP="00F17FA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17FA2" w:rsidRPr="00F17FA2" w:rsidRDefault="00F17FA2" w:rsidP="00F17FA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17FA2" w:rsidRPr="00F17FA2" w:rsidRDefault="00F17FA2" w:rsidP="00F17FA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17FA2" w:rsidRPr="00F17FA2" w:rsidRDefault="00F17FA2" w:rsidP="00F17FA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>Положение о системе нормирования труда</w:t>
      </w:r>
    </w:p>
    <w:p w:rsidR="00F17FA2" w:rsidRPr="00F17FA2" w:rsidRDefault="00F17FA2" w:rsidP="009B3C0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  <w:t xml:space="preserve">в </w:t>
      </w:r>
      <w:r w:rsidR="009B3C0B" w:rsidRPr="009B3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МКУК «Центр культуры МО «Яксатовский сельсовет»».</w:t>
      </w:r>
    </w:p>
    <w:p w:rsidR="00F17FA2" w:rsidRPr="00F17FA2" w:rsidRDefault="00F17FA2" w:rsidP="00F17FA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ru-RU"/>
        </w:rPr>
      </w:pPr>
    </w:p>
    <w:p w:rsidR="00F17FA2" w:rsidRPr="00F17FA2" w:rsidRDefault="00F17FA2" w:rsidP="00F17F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17FA2" w:rsidRPr="00F17FA2" w:rsidRDefault="00F17FA2" w:rsidP="00F17F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1.1. </w:t>
      </w:r>
      <w:proofErr w:type="gramStart"/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Настоящее  Положение о системе нормирования труда в </w:t>
      </w:r>
      <w:r w:rsidR="009B3C0B" w:rsidRPr="009B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«Центр культуры МО «Яксатовский сельсовет»</w:t>
      </w:r>
      <w:r w:rsidR="009B3C0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разработано в целях  организации работы в </w:t>
      </w:r>
      <w:r w:rsidR="009B3C0B" w:rsidRPr="009B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МКУК «Центр культуры МО «Яксатовский сельсовет»</w:t>
      </w:r>
      <w:r w:rsidR="009B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 установлению системы нормативов и норм, на основе которых реализуется функция Учреждения по нормированию труда, и содержит основные положения,  регламентирующие организацию нормирования труда и устанавливающие  порядок проведения  работ по нормированию труда в  Учреждении.</w:t>
      </w:r>
      <w:proofErr w:type="gramEnd"/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1.2. </w:t>
      </w:r>
      <w:proofErr w:type="gramStart"/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Настоящее Положение разработано в соответствии и 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Трудового кодекса Российской Федерации;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приказа Министерства труда и социальной защиты РФ от 30.09.2013№ 504 «Об утверждении методических рекомендаций для государственных (муниципальных) учреждений по разработке систем нормирования труда»; распоряжения Правительства Российской Федерации от 26.11.2012 № 2190-р «Об утверждении программы поэтапного совершенствования системы оплаты труда в государственных (муниципальных) учреждениях на 2012 – 2018 годы»;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приказа Министерства труда и социальной защиты РФ от 31.05.2013 № 235 «Об утверждении методических рекомендаций для федеральных органов ис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полнительной власти по разработке типовых отраслевых норм труда»;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proofErr w:type="gramStart"/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постановления Правительства Российской Федерации от 11.11.2002№ 804 «О правилах разработки и утверждения типовых норм труда», постановления Госкомтруда и Президиума ВЦСПС от 19.06.1986 № 226/П-6 «Положение об организации нормирования труда в народном хозяйстве» (в части не противоречащей действующему законодательству),</w:t>
      </w:r>
      <w:r w:rsidR="001F7F8B" w:rsidRPr="001F7F8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1F7F8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1F7F8B"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план</w:t>
      </w:r>
      <w:r w:rsidR="001F7F8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ом</w:t>
      </w:r>
      <w:r w:rsidR="001F7F8B"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мероприятий («дорожной карты»), «Изменения в отраслях социальной сферы, направленные на повышение эффективности сферы культуры»</w:t>
      </w:r>
      <w:r w:rsidR="001F7F8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утвержденным </w:t>
      </w: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1F7F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Правительства Астраханской области от 26.02.2013</w:t>
      </w:r>
      <w:proofErr w:type="gramEnd"/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№ 83-ПР. 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целями системы нормирования труда в Учреждении являются: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необходимых для внедрения рациональных организационных, технологических и трудовых процессов, улучшения организации труда;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нормального уровня напряженности (интенсивности) </w:t>
      </w: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 при выполнении работ (оказании государственных услуг);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обслуживания потребителей государственных услуг. </w:t>
      </w:r>
    </w:p>
    <w:p w:rsidR="00F17FA2" w:rsidRPr="00F17FA2" w:rsidRDefault="00F17FA2" w:rsidP="00F17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1.4. Система нормирования труда в  Учреждении устанавливается настоящим Положением и определяет:</w:t>
      </w:r>
    </w:p>
    <w:p w:rsidR="00F17FA2" w:rsidRPr="00F17FA2" w:rsidRDefault="00F17FA2" w:rsidP="00F17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применяющиеся в Учреждении нормы труда по видам работ и рабочим местам при выполнении тех или иных видов работ (функций) (далее - нормы труда), а также методы и способы их установления;</w:t>
      </w:r>
    </w:p>
    <w:p w:rsidR="00F17FA2" w:rsidRPr="00F17FA2" w:rsidRDefault="00F17FA2" w:rsidP="00F17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порядок и условия введения норм труда применительно к конкретным производственным условиям, рабочему месту;</w:t>
      </w:r>
    </w:p>
    <w:p w:rsidR="00F17FA2" w:rsidRPr="00F17FA2" w:rsidRDefault="00F17FA2" w:rsidP="00F17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порядок и условия замены и пересмотра норм труда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оборудования;</w:t>
      </w:r>
    </w:p>
    <w:p w:rsidR="00F17FA2" w:rsidRPr="00F17FA2" w:rsidRDefault="00F17FA2" w:rsidP="00F17F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меры, направленные на соблюдение установленных норм труда. 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1.5. Основными видами норм труда в Учреждении являются: нормы времени, нормы обслуживания.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1.6. Система нормирования труда в Учреждении рассматривается, как составная часть системы управления персоналом, является комплексом мероприятий по организации и управлению процессом нормирования труда, включающим в себя: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методы и способы установления норм труда для выполнения процедур и действий в рамках предоставляемых государственных услуг (выполняемых работ);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порядок разработки, апробации, применения, замены и пересмотра норм труда;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создание системы показателей по труду, обеспечивающих наиболее эффективное использование трудовых ресурсов, повышение производительности труда и качества предоставления муниципальных услуг в Учреждении.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1.7. Нормирование труда должно способствовать: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улучшению текущего и перспективного планирования, учета и отчетности;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оптимизации штатной численности;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координации и перераспределению штата внутри Учреждения;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обеспечению нормальной интенсивности и напряженности труда;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адекватной оценке труда и укреплению дисциплины;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мотивации работников к повышению эффективности труда;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поддержанию экономически обоснованных соотношений между ростом объема и качества труда работника Учреждения и заработной платы.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1.8. Ответственность за состояние нормирования труда в Учреждении несет  директор Учреждения. Организация работы, связанной с нормированием труда, включая проведение организационно-технических мероприятий, улучшение организации труда может осуществляться 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непосредственно  директором Учреждения либо назначаемым им заместителем Учреждения.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1.9. Разработка (определение) системы нормирования труда в Учреждении должна осуществляться специалистами, обладающими необходимыми знаниями и умениями в сфере организации и нормирования труда.</w:t>
      </w:r>
    </w:p>
    <w:p w:rsidR="00F17FA2" w:rsidRDefault="00F17FA2" w:rsidP="001F7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F1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в Учреждении нормы труда.</w:t>
      </w:r>
    </w:p>
    <w:p w:rsidR="001F7F8B" w:rsidRPr="00F17FA2" w:rsidRDefault="001F7F8B" w:rsidP="001F7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FA2" w:rsidRPr="00F17FA2" w:rsidRDefault="001F7F8B" w:rsidP="001F7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17FA2"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Нормы труда в Учреждении определяются применительно к технологическим (трудовым) процессам и организационно-техническим условиям их выполнения в Учреждении. 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Учреждении применяются следующие нормы труда </w:t>
      </w: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должностям служащих (профессиям рабочих) различных категорий и групп при выполнении тех или иных видов работ (функций) (общеотраслевые должности, основной персонал, вспомогательный персонал): 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времени (затраты рабочего времени на выполнение единицы работы (функции) или оказание услуги одним или группой работников соответствующей квалификации);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обслуживания (количество объектов (рабочих мест, оборудования, площадей и т.п.), которые работник или группа работников соответствующей квалификации обязаны обслужить в течение единицы рабочего времени);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вправе в зависимости от конкретных условий применять нормы численности (установленная численность работников определенного профессионально-квалификационного состава, необходимая для выполнения конкретных производственных, управленческих функций или объемов работ).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труда в Учреждении разрабатываются на основе анализа имеющихся типовых (межотраслевых, отраслевых, профессиональных и иных) норм труда, утвержденных федеральными органами исполнительной власти (далее - типовые нормы труда), соотнесения их с фактическими организационно-техническими условиями выполнения технологических (трудовых) процессов в Учреждении с учетом рекомендуемых методик определения нормы численности на основе типовых норм времени и типовых норм обслуживания, определения нормы обслуживания на основе типовых</w:t>
      </w:r>
      <w:proofErr w:type="gramEnd"/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времени.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корректировки типовых норм времени могут применяться поправочные коэффициенты, учитывающие отклонение фактических условий оказания услуг </w:t>
      </w:r>
      <w:proofErr w:type="gramStart"/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запроектированных в типовых нормах. Корректировка типовых норм времени с применением поправочных коэффициентов осуществляется в порядке, определенном федеральными органами государственной власти  для соответствующих отраслей и с  учетом методики, представленной в Методических рекомендациях по разработке систем нормирования труда в государственных (муниципальных) учреждениях, утвержденных Приказом Минтруда РФ от 30.09.2013 № 504.</w:t>
      </w:r>
    </w:p>
    <w:p w:rsidR="00F17FA2" w:rsidRPr="00F17FA2" w:rsidRDefault="00F17FA2" w:rsidP="00F17F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 При отсутствии типовых норм труда по каким-либо видам работ Учреждение устанавливает нормы времени или численности, используя хронометраж рабочего времени и другие методы, </w:t>
      </w: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рекомендаций министерства культуры Астраханской области.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Для определения норм труда проводится: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трудового процесса на основе стандарта оказания государственной услуги (при его наличии), разделение его на части;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оптимального варианта технологии и организации труда, эффективных методов и приемов работы;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режимов работы оборудования, приемов и методов труда, систем обслуживания рабочих мест, режимов труда и отдыха;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норм труда в соответствии с особенностями технологического и трудового процессов, их внедрение и последующая корректировка по мере изменения организационно-технических условий выполнения технологических (трудовых) процессов.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2.6. Нормы труда в Учреждении по сроку действия подразделяются </w:t>
      </w:r>
      <w:proofErr w:type="gramStart"/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</w:t>
      </w:r>
      <w:proofErr w:type="gramEnd"/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постоянные, временные и разовые.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2.6.1. Постоянные нормы разрабатываются и утверждаются на срок не  более 5 (пяти) лет, по истечении которых проводится анализ для определения целесообразности пересмотра применяющихся норм труда.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 итогам анализа локальным актом руководителя Учреждения утверждается решение о сохранности установленных норм труда или о разработке новых норм труда.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2.6.2. Временные нормы труда устанавливаются на период освоения тех или иных работ при отсутствии утвержденных нормативных материалов для нормирования труда.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Срок действия временных норм не должен превышать трех  месяцев (на часто повторяющихся работах), а при длительном процессе – на  период выполнения необходимых работ, по истечении которого они должны быть заменены постоянными нормами.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Временные нормы времени, численности устанавливаются на основе экспертной оценки специалиста по нормированию труда, </w:t>
      </w:r>
      <w:proofErr w:type="gramStart"/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которая</w:t>
      </w:r>
      <w:proofErr w:type="gramEnd"/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базируется на систематизированных данных о фактических затратах времени на аналогичные работы за предыдущий период времени. Ответственные за нормирование труда лица несут персональную  ответственность за правильное (обоснованное) установление временных норм труда.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2.6.3. Разовые нормы устанавливаются на отдельные работы, носящие единичный характер (внеплановые, аварийные).</w:t>
      </w:r>
    </w:p>
    <w:p w:rsidR="001F7F8B" w:rsidRDefault="00F17FA2" w:rsidP="001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2.6.4. В случае выявления в ходе применения норм труда, что при их  установлении были неправильно учтены организационно-технические условия выполнения технологических (трудовых) процессов или допущены неточности в применении нормативных материалов либо в проведении расчетов, такие нормы труда признаются ошибочными и подлежат пересмотру в установленном настоящим Положением порядке.</w:t>
      </w:r>
    </w:p>
    <w:p w:rsidR="00F17FA2" w:rsidRPr="00F17FA2" w:rsidRDefault="00F17FA2" w:rsidP="001F7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 Методы и способы установления норм труда по отдельным должностям (профессиям рабочих), видам работ (функциям), по которым отсутствуют типовые нормы труда</w:t>
      </w:r>
    </w:p>
    <w:p w:rsidR="00F17FA2" w:rsidRPr="00F17FA2" w:rsidRDefault="00F17FA2" w:rsidP="00F1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Нормы затрат труда в Учреждении могут быть установлены следующими методами: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аналитическим;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суммарным;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хронометражных наблюдений;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фотографией рабочего времени.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 При аналитическом методе осуществляется детальный анализ и проектирование оптимального трудового процесса, позволяющий определить обоснованные нормы, внедрение которых способствует повышению производительности труда и эффективности использования трудовых ресурсов.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При суммарном методе фиксируются фактические затраты труда, на основе статистических отчетов о выработке, затратах времени на выполнение работы за предшествующий период. 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При методе хронометражных наблюдений осуществляется изучение временных затрат путем замеров и фиксаций продолжительности административных процедур и действий, подлежащих выполнению в рамках предоставляемых государственных услуг.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При методе фотографий рабочего времени происходит изучение затрат рабочего времени путем наблюдения и измерения всех без исключения затрат труда на протяжении полного рабочего дня или определенной его части. 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 Наряду с методами хронометражных наблюдений и фотографий рабочего времени, для определения затрат рабочего времени на основании существующих форм отчетности проводится анализ статистических (количественных) данных, характеризующих результаты деятельности конкретных работников Учреждения по исполнению ими в соответствии с должностными обязанностями административных процедур и действий.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Нормы, разрабатываемые на основе аналитического метода, являются обоснованными, а нормы, установленные суммарным методом, - опытно статистическими.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Разработка обоснованных нормативных материалов осуществляется одним из способов аналитического метода: аналитически-исследовательским или аналитически-расчётным. 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При аналитически-исследовательском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данных, полученных в результате непосредственного наблюдения за выполнением этой операции на рабочем месте, на котором организация труда соответствует принятым условиям. 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При аналитически - расчётном способе затраты труда на нормируемую работу определяют по нормативам труда на отдельные </w:t>
      </w: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элементы, разработанные ранее на основе исследований, или расчётом, исходя из принятых режимов оптимальной работы технологического оборудования. </w:t>
      </w:r>
    </w:p>
    <w:p w:rsidR="00F17FA2" w:rsidRPr="00F17FA2" w:rsidRDefault="00F17FA2" w:rsidP="00F1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7FA2" w:rsidRPr="00F17FA2" w:rsidRDefault="00F17FA2" w:rsidP="00F17FA2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>4. Порядок внедрения норм труда в Учреждении.</w:t>
      </w:r>
    </w:p>
    <w:p w:rsidR="00F17FA2" w:rsidRPr="00F17FA2" w:rsidRDefault="00F17FA2" w:rsidP="00F17FA2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p w:rsidR="00F17FA2" w:rsidRPr="00F17FA2" w:rsidRDefault="00F17FA2" w:rsidP="00F17FA2">
      <w:p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4.1. Для обеспечения эффективного внедрения и освоения норм труда в Учреждении проводятся следующие мероприятия:</w:t>
      </w:r>
    </w:p>
    <w:p w:rsidR="00F17FA2" w:rsidRPr="00F17FA2" w:rsidRDefault="00F17FA2" w:rsidP="00F17FA2">
      <w:p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проверка  организационно - технической подготовленности рабочих мест к работе по новым нормам (насколько организационно - технические условия выполнения </w:t>
      </w: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работ соответствуют условиям, предусмотренным новыми нормативными материалами);</w:t>
      </w:r>
    </w:p>
    <w:p w:rsidR="00F17FA2" w:rsidRPr="00F17FA2" w:rsidRDefault="00F17FA2" w:rsidP="00F17FA2">
      <w:p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разработка и реализация организационно - технических мероприятий по устранению выяв</w:t>
      </w: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softHyphen/>
        <w:t>ленных недостатков в организации труда, а также по улучшению условий труда;</w:t>
      </w:r>
    </w:p>
    <w:p w:rsidR="00F17FA2" w:rsidRPr="00F17FA2" w:rsidRDefault="00F17FA2" w:rsidP="00F17FA2">
      <w:p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ознакомление  с новыми нормами времени всех работающих, которые будут работать по ним.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4.2. </w:t>
      </w: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извещаются о внедрении новых норм труда не позднее, чем за два месяца до их введения в действие</w:t>
      </w: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Об установлении временных и разовых норм работники должны быть извещены до начала введения этих норм.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аналогичный срок времени работники извещаются о пересмотре ошибочных норм труда.  С учетом мнения представительного органа работников о снижении ошибочных норм труда работники могут быть уведомлены в более короткий срок.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4.3. Форма извещения о внедрении новых норм труда определяется Учреждением самостоятельно. 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рекомендуется указать ранее действовавшие нормы труда, новые нормы труда, факторы, послужившие основанием введения новых норм труда или их корректировки.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4.4. В связи с тем, что в Учреждении установлены работникам </w:t>
      </w:r>
      <w:r w:rsidRPr="00F17FA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нормы времени на выполнение работ (оказание услуг) </w:t>
      </w:r>
      <w:r w:rsidRPr="00F17F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" w:eastAsia="ru-RU"/>
        </w:rPr>
        <w:t>или нормы обслуживания</w:t>
      </w:r>
      <w:r w:rsidRPr="00F17FA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, в трудовом договоре  с работником указывается, что их выполнение осуществляется в пределах установленной ему продолжительности рабочего времени. 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4.5. Ознакомление с новыми нормами осуществляется путем проведения массовой разъяснительной работы, инструктажа работников, а в необходимых случаях и обучением их работе в новых организационно-технических условиях.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4.6. Если при проведении указанной подготовительной работы выяснится, что в Учреждении существующие организационно-технические  условия более совершенны, чем условия, предусмотренные в новых нормах или нормативах, и действующие местные нормы на соответствующие работы более прогрессивны, чем новые нормы, то новые нормы или нормативы не внедряются.</w:t>
      </w:r>
    </w:p>
    <w:p w:rsidR="00F17FA2" w:rsidRPr="00F17FA2" w:rsidRDefault="00F17FA2" w:rsidP="00F17F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F17FA2" w:rsidRPr="00F17FA2" w:rsidRDefault="00F17FA2" w:rsidP="00F17F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5. Замена и пересмотр норм труда в Учреждении.</w:t>
      </w:r>
    </w:p>
    <w:p w:rsidR="00F17FA2" w:rsidRPr="00F17FA2" w:rsidRDefault="00F17FA2" w:rsidP="00F1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5.1. Замена и пересмотр норм труда производится в целях повышения эффективности использования трудового потенциала работников, а так же в случае применения устаревших норм и ошибочно установленных норм. 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5.2. Замена и пересмотр норм труда оформляются локальными нормативными актами Учреждения, утверждаемыми  директором Учреждения с учетом мнения представительного органа работников.</w:t>
      </w:r>
    </w:p>
    <w:p w:rsidR="00F17FA2" w:rsidRPr="00F17FA2" w:rsidRDefault="00F17FA2" w:rsidP="00F17FA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Для определения целесообразности пересмотра применяющихся норм труда в Учреждении не реже чем раз в пять лет проводится анализ действующих норм труда на их соответствие уровню техники, технологии, организации труда. 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может быть принято решение о сохранении установленных норм труда или о разработке новых норм труда. До введения новых норм труда продолжают применяться ранее установленные</w:t>
      </w:r>
      <w:r w:rsidR="0080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нормы.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Нормы труда могут быть пересмотрены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Перевыполнение норм труда отдельными работниками, в том числе за счет высокого уровня личных профессиональных качеств, применения по их инициативе новых приемов труда и совершенствования рабочих мест не может рассматриваться в качестве основания для пересмотра установленных в учреждении норм труда.</w:t>
      </w:r>
    </w:p>
    <w:p w:rsidR="00F17FA2" w:rsidRPr="00F17FA2" w:rsidRDefault="00F17FA2" w:rsidP="00F17F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Пересмотр ошибочных норм труда осуществляется по мере их выявления с учетом мнения представительного органа работников.</w:t>
      </w:r>
    </w:p>
    <w:p w:rsidR="00F17FA2" w:rsidRPr="00F17FA2" w:rsidRDefault="00F17FA2" w:rsidP="00F17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A2" w:rsidRPr="00F17FA2" w:rsidRDefault="00F17FA2" w:rsidP="00F1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6. Меры, направленные на соблюдение установленных норм труда</w:t>
      </w:r>
    </w:p>
    <w:p w:rsidR="00F17FA2" w:rsidRPr="00F17FA2" w:rsidRDefault="00F17FA2" w:rsidP="00F17F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6.1.  Учреждение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условиям, в частности, относятся: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исправное состояние помещений, сооружений, машин, технологической оснастки и оборудования;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своевременное обеспечение технической и иной необходимой для работы документацией;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F17FA2" w:rsidRPr="00F17FA2" w:rsidRDefault="00F17FA2" w:rsidP="00F17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условия труда, соответствующие требованиям охраны труда и безопасности производства;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периодическое обучение работников с целью приобретения теоретических и практических знаний в сфере нормирования труда;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своевременная оценка соответствия норм труда достигнутому в Учреждении уровню организации труда;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периодическое проведение проверок действующих норм труда для подтверждения их прогрессивности и обоснованности;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осуществление своевременной замены и пересмотра норм труда, в случае если нормы труда являются ошибочно установленными, устаревшими.</w:t>
      </w: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F17FA2" w:rsidRPr="00F17FA2" w:rsidRDefault="00F17FA2" w:rsidP="00F1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7. Применяемые в  Учреждении нормативные  документы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и нормы труда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7.1. В Учреждении на день утверждения настоящего Положения применяются:</w:t>
      </w:r>
    </w:p>
    <w:p w:rsidR="00F17FA2" w:rsidRPr="00F17FA2" w:rsidRDefault="00F17FA2" w:rsidP="00F17F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F17FA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7.1.1. Нормы труда – нормы времени как продолжительность рабочего времени работника согласно статьям 91 – 94, 96 Трудового кодекса Российской Федерации.</w:t>
      </w:r>
    </w:p>
    <w:p w:rsidR="001B66E3" w:rsidRPr="00467DB5" w:rsidRDefault="001B66E3" w:rsidP="00467DB5">
      <w:pPr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7F8B" w:rsidRDefault="001F7F8B">
      <w:r>
        <w:br w:type="page"/>
      </w:r>
    </w:p>
    <w:p w:rsidR="001F7F8B" w:rsidRDefault="0080333D" w:rsidP="001F7F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Приложение №1</w:t>
      </w:r>
    </w:p>
    <w:p w:rsidR="0080333D" w:rsidRDefault="0080333D" w:rsidP="001F7F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F7F8B" w:rsidRDefault="001F7F8B" w:rsidP="001F7F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F7F8B" w:rsidRPr="00F17FA2" w:rsidRDefault="001F7F8B" w:rsidP="001F7F8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1E71E4" w:rsidRDefault="0080333D" w:rsidP="008033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Нормы численности работников, занятых организацией и проведением культурно-массовых мероприятий</w:t>
      </w:r>
    </w:p>
    <w:p w:rsidR="00292E53" w:rsidRDefault="00292E53" w:rsidP="00292E5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штатные единицы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2"/>
        <w:gridCol w:w="5939"/>
      </w:tblGrid>
      <w:tr w:rsidR="003808F9" w:rsidRPr="00292E53" w:rsidTr="00B46299">
        <w:tc>
          <w:tcPr>
            <w:tcW w:w="0" w:type="auto"/>
          </w:tcPr>
          <w:p w:rsidR="00292E53" w:rsidRPr="00292E53" w:rsidRDefault="00292E53" w:rsidP="0080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E5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292E53" w:rsidRPr="00292E53" w:rsidRDefault="003808F9" w:rsidP="0080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численности, в штатных единицах на Учреждение</w:t>
            </w:r>
          </w:p>
        </w:tc>
      </w:tr>
      <w:tr w:rsidR="003808F9" w:rsidRPr="00292E53" w:rsidTr="007A668E">
        <w:tc>
          <w:tcPr>
            <w:tcW w:w="0" w:type="auto"/>
          </w:tcPr>
          <w:p w:rsidR="003808F9" w:rsidRPr="00292E53" w:rsidRDefault="003808F9" w:rsidP="0080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0" w:type="auto"/>
          </w:tcPr>
          <w:p w:rsidR="003808F9" w:rsidRDefault="003808F9" w:rsidP="0080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F9" w:rsidRPr="00292E53" w:rsidRDefault="003808F9" w:rsidP="0080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bookmarkStart w:id="0" w:name="_GoBack"/>
            <w:bookmarkEnd w:id="0"/>
          </w:p>
        </w:tc>
      </w:tr>
    </w:tbl>
    <w:p w:rsidR="0080333D" w:rsidRPr="0080333D" w:rsidRDefault="0080333D" w:rsidP="0080333D">
      <w:pPr>
        <w:jc w:val="center"/>
        <w:rPr>
          <w:sz w:val="28"/>
          <w:szCs w:val="28"/>
        </w:rPr>
      </w:pPr>
    </w:p>
    <w:sectPr w:rsidR="0080333D" w:rsidRPr="0080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3467"/>
    <w:multiLevelType w:val="hybridMultilevel"/>
    <w:tmpl w:val="2E8045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E3"/>
    <w:rsid w:val="000037A1"/>
    <w:rsid w:val="001B66E3"/>
    <w:rsid w:val="001E71E4"/>
    <w:rsid w:val="001F7F8B"/>
    <w:rsid w:val="00280E6D"/>
    <w:rsid w:val="00292E53"/>
    <w:rsid w:val="002E356C"/>
    <w:rsid w:val="003808F9"/>
    <w:rsid w:val="00381A15"/>
    <w:rsid w:val="00460C5D"/>
    <w:rsid w:val="00467DB5"/>
    <w:rsid w:val="006A347A"/>
    <w:rsid w:val="007E73C0"/>
    <w:rsid w:val="0080333D"/>
    <w:rsid w:val="009B3C0B"/>
    <w:rsid w:val="00CF0018"/>
    <w:rsid w:val="00E80D75"/>
    <w:rsid w:val="00F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8"/>
  </w:style>
  <w:style w:type="paragraph" w:styleId="1">
    <w:name w:val="heading 1"/>
    <w:basedOn w:val="a"/>
    <w:next w:val="a"/>
    <w:link w:val="10"/>
    <w:uiPriority w:val="9"/>
    <w:qFormat/>
    <w:rsid w:val="00CF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66E3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1B66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DB5"/>
    <w:pPr>
      <w:ind w:left="720"/>
      <w:contextualSpacing/>
    </w:pPr>
  </w:style>
  <w:style w:type="table" w:styleId="a5">
    <w:name w:val="Table Grid"/>
    <w:basedOn w:val="a1"/>
    <w:uiPriority w:val="59"/>
    <w:rsid w:val="0080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8"/>
  </w:style>
  <w:style w:type="paragraph" w:styleId="1">
    <w:name w:val="heading 1"/>
    <w:basedOn w:val="a"/>
    <w:next w:val="a"/>
    <w:link w:val="10"/>
    <w:uiPriority w:val="9"/>
    <w:qFormat/>
    <w:rsid w:val="00CF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66E3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1B66E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7DB5"/>
    <w:pPr>
      <w:ind w:left="720"/>
      <w:contextualSpacing/>
    </w:pPr>
  </w:style>
  <w:style w:type="table" w:styleId="a5">
    <w:name w:val="Table Grid"/>
    <w:basedOn w:val="a1"/>
    <w:uiPriority w:val="59"/>
    <w:rsid w:val="0080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ЦК</cp:lastModifiedBy>
  <cp:revision>10</cp:revision>
  <cp:lastPrinted>2016-01-15T12:15:00Z</cp:lastPrinted>
  <dcterms:created xsi:type="dcterms:W3CDTF">2016-01-15T11:38:00Z</dcterms:created>
  <dcterms:modified xsi:type="dcterms:W3CDTF">2017-05-28T09:25:00Z</dcterms:modified>
</cp:coreProperties>
</file>